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65A73351"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r w:rsidR="009976A5">
        <w:rPr>
          <w:rStyle w:val="Strong"/>
          <w:rFonts w:asciiTheme="minorHAnsi" w:hAnsiTheme="minorHAnsi" w:cstheme="minorHAnsi"/>
          <w:lang w:val="en-GB"/>
        </w:rPr>
        <w:t>50-G001-22</w:t>
      </w:r>
    </w:p>
    <w:p w14:paraId="5271E422" w14:textId="09544010" w:rsidR="00441DA5" w:rsidRPr="00492684" w:rsidRDefault="00441DA5" w:rsidP="004E36AD">
      <w:pPr>
        <w:tabs>
          <w:tab w:val="left" w:pos="2835"/>
        </w:tabs>
        <w:spacing w:before="240" w:after="240"/>
        <w:ind w:left="2835" w:hanging="2835"/>
        <w:rPr>
          <w:rFonts w:cs="Calibri"/>
          <w:highlight w:val="yellow"/>
          <w:lang w:val="en-GB"/>
        </w:rPr>
      </w:pPr>
      <w:r w:rsidRPr="00492684">
        <w:rPr>
          <w:rFonts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132DAD29" w14:textId="764B041F" w:rsidR="00010A74" w:rsidRPr="00D129A4" w:rsidRDefault="00010A74" w:rsidP="00010A74">
      <w:pPr>
        <w:pStyle w:val="BodyText"/>
        <w:spacing w:before="71"/>
        <w:rPr>
          <w:rFonts w:asciiTheme="minorHAnsi" w:hAnsiTheme="minorHAnsi" w:cstheme="minorHAnsi"/>
          <w:b/>
          <w:bCs/>
          <w:color w:val="000000" w:themeColor="text1"/>
        </w:rPr>
      </w:pPr>
      <w:bookmarkStart w:id="5" w:name="_Toc312171709"/>
      <w:r w:rsidRPr="00D129A4">
        <w:rPr>
          <w:rFonts w:asciiTheme="minorHAnsi" w:hAnsiTheme="minorHAnsi" w:cstheme="minorHAnsi"/>
          <w:b/>
          <w:bCs/>
          <w:color w:val="000000" w:themeColor="text1"/>
        </w:rPr>
        <w:t>565-06 00</w:t>
      </w:r>
      <w:r w:rsidR="007B34AE">
        <w:rPr>
          <w:rFonts w:asciiTheme="minorHAnsi" w:hAnsiTheme="minorHAnsi" w:cstheme="minorHAnsi"/>
          <w:b/>
          <w:bCs/>
          <w:color w:val="000000" w:themeColor="text1"/>
        </w:rPr>
        <w:t>2</w:t>
      </w:r>
      <w:r w:rsidRPr="00D129A4">
        <w:rPr>
          <w:rFonts w:asciiTheme="minorHAnsi" w:hAnsiTheme="minorHAnsi" w:cstheme="minorHAnsi"/>
          <w:b/>
          <w:bCs/>
          <w:color w:val="000000" w:themeColor="text1"/>
        </w:rPr>
        <w:t xml:space="preserve"> Supply and Delivery of </w:t>
      </w:r>
      <w:r w:rsidR="007B34AE">
        <w:rPr>
          <w:rFonts w:asciiTheme="minorHAnsi" w:hAnsiTheme="minorHAnsi" w:cstheme="minorHAnsi"/>
          <w:b/>
          <w:bCs/>
          <w:color w:val="000000" w:themeColor="text1"/>
        </w:rPr>
        <w:t>Personal Protection Equipment</w:t>
      </w:r>
    </w:p>
    <w:p w14:paraId="177C9C7B" w14:textId="77777777" w:rsidR="00010A74" w:rsidRPr="00D129A4" w:rsidRDefault="00010A74" w:rsidP="00010A74">
      <w:pPr>
        <w:pStyle w:val="BodyText"/>
        <w:spacing w:before="71"/>
        <w:rPr>
          <w:rFonts w:asciiTheme="minorHAnsi" w:hAnsiTheme="minorHAnsi" w:cstheme="minorHAnsi"/>
          <w:color w:val="000000" w:themeColor="text1"/>
        </w:rPr>
      </w:pPr>
      <w:r w:rsidRPr="00D129A4">
        <w:rPr>
          <w:rFonts w:asciiTheme="minorHAnsi" w:hAnsiTheme="minorHAnsi" w:cstheme="minorHAnsi"/>
          <w:color w:val="000000" w:themeColor="text1"/>
        </w:rPr>
        <w:t xml:space="preserve">The Government of Kiribati has received funding from the Ministry of Foreign Affairs, Government of New Zealand to support the development of its Public Utilities Board and Ministry of Line and Phoenix Islands which the purchase of various plant and equipment. The Kiribati Utility Reform Program has been established to deliver this support. </w:t>
      </w:r>
    </w:p>
    <w:p w14:paraId="68CCC86D" w14:textId="7D6E8D1C" w:rsidR="00010A74" w:rsidRPr="00D129A4" w:rsidRDefault="00010A74" w:rsidP="00010A74">
      <w:pPr>
        <w:pStyle w:val="BodyText"/>
        <w:spacing w:before="71"/>
        <w:rPr>
          <w:rFonts w:asciiTheme="minorHAnsi" w:hAnsiTheme="minorHAnsi" w:cstheme="minorHAnsi"/>
          <w:color w:val="000000" w:themeColor="text1"/>
        </w:rPr>
      </w:pPr>
      <w:r w:rsidRPr="00D129A4">
        <w:rPr>
          <w:rFonts w:asciiTheme="minorHAnsi" w:hAnsiTheme="minorHAnsi" w:cstheme="minorHAnsi"/>
          <w:color w:val="000000" w:themeColor="text1"/>
        </w:rPr>
        <w:t xml:space="preserve">Under the Kiribati Utility Reform Program, the Public Utilities Board of the Government of Kiribati now wishes to purchase </w:t>
      </w:r>
      <w:r w:rsidR="007B34AE">
        <w:rPr>
          <w:rFonts w:asciiTheme="minorHAnsi" w:hAnsiTheme="minorHAnsi" w:cstheme="minorHAnsi"/>
          <w:color w:val="000000" w:themeColor="text1"/>
        </w:rPr>
        <w:t xml:space="preserve">personal protect </w:t>
      </w:r>
      <w:r w:rsidRPr="00D129A4">
        <w:rPr>
          <w:rFonts w:asciiTheme="minorHAnsi" w:hAnsiTheme="minorHAnsi" w:cstheme="minorHAnsi"/>
          <w:color w:val="000000" w:themeColor="text1"/>
        </w:rPr>
        <w:t xml:space="preserve">equipment </w:t>
      </w:r>
      <w:r w:rsidR="007B34AE">
        <w:rPr>
          <w:rFonts w:asciiTheme="minorHAnsi" w:hAnsiTheme="minorHAnsi" w:cstheme="minorHAnsi"/>
          <w:color w:val="000000" w:themeColor="text1"/>
        </w:rPr>
        <w:t xml:space="preserve">(PPE) </w:t>
      </w:r>
      <w:r w:rsidRPr="00D129A4">
        <w:rPr>
          <w:rFonts w:asciiTheme="minorHAnsi" w:hAnsiTheme="minorHAnsi" w:cstheme="minorHAnsi"/>
          <w:color w:val="000000" w:themeColor="text1"/>
        </w:rPr>
        <w:t xml:space="preserve">had have these goods shipped to the Port of Betio, Tarawa, Kiribati where </w:t>
      </w:r>
      <w:r w:rsidR="00913B5B">
        <w:rPr>
          <w:rFonts w:asciiTheme="minorHAnsi" w:hAnsiTheme="minorHAnsi" w:cstheme="minorHAnsi"/>
          <w:color w:val="000000" w:themeColor="text1"/>
        </w:rPr>
        <w:t>the PUB</w:t>
      </w:r>
      <w:r w:rsidRPr="00D129A4">
        <w:rPr>
          <w:rFonts w:asciiTheme="minorHAnsi" w:hAnsiTheme="minorHAnsi" w:cstheme="minorHAnsi"/>
          <w:color w:val="000000" w:themeColor="text1"/>
        </w:rPr>
        <w:t xml:space="preserve"> will take delivery of the goods. </w:t>
      </w:r>
    </w:p>
    <w:p w14:paraId="7D4D50E3" w14:textId="6DBD1CD4" w:rsidR="00010A74" w:rsidRPr="00D129A4" w:rsidRDefault="00010A74" w:rsidP="00010A74">
      <w:pPr>
        <w:pStyle w:val="BodyText"/>
        <w:spacing w:before="71"/>
        <w:rPr>
          <w:rFonts w:asciiTheme="minorHAnsi" w:hAnsiTheme="minorHAnsi" w:cstheme="minorHAnsi"/>
          <w:color w:val="000000" w:themeColor="text1"/>
        </w:rPr>
      </w:pPr>
      <w:r w:rsidRPr="00D129A4">
        <w:rPr>
          <w:rFonts w:asciiTheme="minorHAnsi" w:hAnsiTheme="minorHAnsi" w:cstheme="minorHAnsi"/>
          <w:color w:val="000000" w:themeColor="text1"/>
        </w:rPr>
        <w:t xml:space="preserve">The </w:t>
      </w:r>
      <w:r w:rsidR="007B34AE">
        <w:rPr>
          <w:rFonts w:asciiTheme="minorHAnsi" w:hAnsiTheme="minorHAnsi" w:cstheme="minorHAnsi"/>
          <w:color w:val="000000" w:themeColor="text1"/>
        </w:rPr>
        <w:t>PPE</w:t>
      </w:r>
      <w:r w:rsidRPr="00D129A4">
        <w:rPr>
          <w:rFonts w:asciiTheme="minorHAnsi" w:hAnsiTheme="minorHAnsi" w:cstheme="minorHAnsi"/>
          <w:color w:val="000000" w:themeColor="text1"/>
        </w:rPr>
        <w:t xml:space="preserve"> must be shipped to the Port of Betio, </w:t>
      </w:r>
      <w:r w:rsidR="007B34AE">
        <w:rPr>
          <w:rFonts w:asciiTheme="minorHAnsi" w:hAnsiTheme="minorHAnsi" w:cstheme="minorHAnsi"/>
          <w:color w:val="000000" w:themeColor="text1"/>
        </w:rPr>
        <w:t xml:space="preserve">Kiribati in a Container </w:t>
      </w:r>
      <w:r w:rsidR="00DE74A8">
        <w:rPr>
          <w:rFonts w:asciiTheme="minorHAnsi" w:hAnsiTheme="minorHAnsi" w:cstheme="minorHAnsi"/>
          <w:color w:val="000000" w:themeColor="text1"/>
        </w:rPr>
        <w:t xml:space="preserve">and the container must be resident in Kiribati for a period of up to three months </w:t>
      </w:r>
      <w:r w:rsidRPr="00D129A4">
        <w:rPr>
          <w:rFonts w:asciiTheme="minorHAnsi" w:hAnsiTheme="minorHAnsi" w:cstheme="minorHAnsi"/>
          <w:color w:val="000000" w:themeColor="text1"/>
        </w:rPr>
        <w:t xml:space="preserve">and the Supplier shall include these shipping </w:t>
      </w:r>
      <w:r w:rsidR="007B34AE">
        <w:rPr>
          <w:rFonts w:asciiTheme="minorHAnsi" w:hAnsiTheme="minorHAnsi" w:cstheme="minorHAnsi"/>
          <w:color w:val="000000" w:themeColor="text1"/>
        </w:rPr>
        <w:t xml:space="preserve">and container </w:t>
      </w:r>
      <w:r w:rsidRPr="00D129A4">
        <w:rPr>
          <w:rFonts w:asciiTheme="minorHAnsi" w:hAnsiTheme="minorHAnsi" w:cstheme="minorHAnsi"/>
          <w:color w:val="000000" w:themeColor="text1"/>
        </w:rPr>
        <w:t xml:space="preserve">costs in its quotation. The Supplier </w:t>
      </w:r>
      <w:r w:rsidR="007B34AE">
        <w:rPr>
          <w:rFonts w:asciiTheme="minorHAnsi" w:hAnsiTheme="minorHAnsi" w:cstheme="minorHAnsi"/>
          <w:color w:val="000000" w:themeColor="text1"/>
        </w:rPr>
        <w:t xml:space="preserve">shall </w:t>
      </w:r>
      <w:r w:rsidRPr="00D129A4">
        <w:rPr>
          <w:rFonts w:asciiTheme="minorHAnsi" w:hAnsiTheme="minorHAnsi" w:cstheme="minorHAnsi"/>
          <w:color w:val="000000" w:themeColor="text1"/>
        </w:rPr>
        <w:t xml:space="preserve">take </w:t>
      </w:r>
      <w:r w:rsidR="00913B5B">
        <w:rPr>
          <w:rFonts w:asciiTheme="minorHAnsi" w:hAnsiTheme="minorHAnsi" w:cstheme="minorHAnsi"/>
          <w:color w:val="000000" w:themeColor="text1"/>
        </w:rPr>
        <w:t>out</w:t>
      </w:r>
      <w:r w:rsidRPr="00D129A4">
        <w:rPr>
          <w:rFonts w:asciiTheme="minorHAnsi" w:hAnsiTheme="minorHAnsi" w:cstheme="minorHAnsi"/>
          <w:color w:val="000000" w:themeColor="text1"/>
        </w:rPr>
        <w:t xml:space="preserve"> cargo insurance for the shipping of the goods. Payment will be made within 30 days following the clearing of customs and quarantine and the acceptance of the goods at the Port of Betio by the Public Utilities Board. </w:t>
      </w:r>
    </w:p>
    <w:p w14:paraId="000280F4" w14:textId="1A2FB770" w:rsidR="00C44890" w:rsidRPr="00492684" w:rsidRDefault="002A4740" w:rsidP="00C44890">
      <w:pPr>
        <w:pStyle w:val="Heading3"/>
        <w:rPr>
          <w:rFonts w:cs="Calibri"/>
          <w:lang w:val="en-GB"/>
        </w:rPr>
      </w:pPr>
      <w:r w:rsidRPr="00492684">
        <w:rPr>
          <w:rFonts w:cs="Calibri"/>
          <w:lang w:val="en-GB"/>
        </w:rPr>
        <w:t>Requirements</w:t>
      </w:r>
    </w:p>
    <w:p w14:paraId="7B19B727" w14:textId="2A3C4AAF" w:rsidR="00C44890" w:rsidRDefault="00C44890" w:rsidP="00C44890">
      <w:pPr>
        <w:rPr>
          <w:rFonts w:asciiTheme="minorHAnsi" w:hAnsiTheme="minorHAnsi" w:cstheme="minorHAnsi"/>
          <w:color w:val="000000" w:themeColor="text1"/>
        </w:rPr>
      </w:pPr>
      <w:bookmarkStart w:id="6" w:name="_Toc308102003"/>
      <w:r w:rsidRPr="00010A74">
        <w:rPr>
          <w:rFonts w:asciiTheme="minorHAnsi" w:hAnsiTheme="minorHAnsi" w:cstheme="minorHAnsi"/>
          <w:color w:val="000000" w:themeColor="text1"/>
        </w:rPr>
        <w:t>All supporting documentation must be in English.</w:t>
      </w:r>
    </w:p>
    <w:p w14:paraId="6609D6FE" w14:textId="1A293E1B" w:rsidR="009976A5" w:rsidRPr="009976A5" w:rsidRDefault="009976A5" w:rsidP="00C44890">
      <w:pPr>
        <w:rPr>
          <w:rFonts w:asciiTheme="minorHAnsi" w:hAnsiTheme="minorHAnsi" w:cstheme="minorHAnsi"/>
          <w:color w:val="000000" w:themeColor="text1"/>
        </w:rPr>
      </w:pPr>
      <w:r>
        <w:rPr>
          <w:rFonts w:asciiTheme="minorHAnsi" w:hAnsiTheme="minorHAnsi" w:cstheme="minorHAnsi"/>
          <w:color w:val="000000" w:themeColor="text1"/>
        </w:rPr>
        <w:t xml:space="preserve">The list of required documents can be found in the </w:t>
      </w:r>
      <w:r>
        <w:rPr>
          <w:rFonts w:asciiTheme="minorHAnsi" w:hAnsiTheme="minorHAnsi" w:cstheme="minorHAnsi"/>
          <w:b/>
          <w:bCs/>
          <w:i/>
          <w:iCs/>
          <w:color w:val="000000" w:themeColor="text1"/>
        </w:rPr>
        <w:t>Instructions on How to Submit a Quotation</w:t>
      </w:r>
      <w:r>
        <w:rPr>
          <w:rFonts w:asciiTheme="minorHAnsi" w:hAnsiTheme="minorHAnsi" w:cstheme="minorHAnsi"/>
          <w:color w:val="000000" w:themeColor="text1"/>
        </w:rPr>
        <w:t xml:space="preserve"> template, page 5, Section II.</w:t>
      </w:r>
    </w:p>
    <w:p w14:paraId="65A62D34" w14:textId="77777777"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6D584915" w14:textId="77777777" w:rsidR="00FA67FF" w:rsidRDefault="00CD03E6" w:rsidP="00C44890">
      <w:pPr>
        <w:rPr>
          <w:lang w:val="en-GB"/>
        </w:rPr>
      </w:pPr>
      <w:r>
        <w:rPr>
          <w:lang w:val="en-GB"/>
        </w:rPr>
        <w:t xml:space="preserve">None. </w:t>
      </w:r>
    </w:p>
    <w:p w14:paraId="17367821" w14:textId="77777777" w:rsidR="00C44890" w:rsidRPr="00492684" w:rsidRDefault="00C44890" w:rsidP="00772E21">
      <w:pPr>
        <w:pStyle w:val="Heading3"/>
        <w:rPr>
          <w:lang w:val="en-GB"/>
        </w:rPr>
      </w:pPr>
      <w:bookmarkStart w:id="8" w:name="_Toc419729578"/>
      <w:r w:rsidRPr="00492684">
        <w:rPr>
          <w:lang w:val="en-GB"/>
        </w:rPr>
        <w:t>Delivery Time</w:t>
      </w:r>
      <w:bookmarkEnd w:id="8"/>
    </w:p>
    <w:p w14:paraId="1FAB4B7A" w14:textId="7EB421F1" w:rsidR="00C44890" w:rsidRPr="00492684" w:rsidRDefault="00CD03E6" w:rsidP="00C44890">
      <w:pPr>
        <w:rPr>
          <w:lang w:val="en-GB"/>
        </w:rPr>
      </w:pPr>
      <w:r>
        <w:rPr>
          <w:lang w:val="en-GB"/>
        </w:rPr>
        <w:t xml:space="preserve">The delivery is requested in within </w:t>
      </w:r>
      <w:r w:rsidR="00D77E43">
        <w:rPr>
          <w:lang w:val="en-GB"/>
        </w:rPr>
        <w:t>six</w:t>
      </w:r>
      <w:r>
        <w:rPr>
          <w:lang w:val="en-GB"/>
        </w:rPr>
        <w:t xml:space="preserve"> months and every effort must be made to achieve this deadline. It is recognised that there are existing logistical issues resulting from the COVID-19 pandemic and the upsurge in international shipping and where problems in this regard are anticipated these should be stated in Supplier’s Proposal. This will not affect the selection of the supplier. </w:t>
      </w:r>
    </w:p>
    <w:bookmarkEnd w:id="4"/>
    <w:bookmarkEnd w:id="5"/>
    <w:p w14:paraId="625DFCD7" w14:textId="75C9723D" w:rsidR="00C44890" w:rsidRDefault="00666D24" w:rsidP="00C44890">
      <w:pPr>
        <w:pStyle w:val="Heading2"/>
      </w:pPr>
      <w:r>
        <w:t>Table</w:t>
      </w:r>
      <w:r w:rsidR="00C44890" w:rsidRPr="00492684">
        <w:t xml:space="preserve"> of the Goods</w:t>
      </w:r>
      <w:bookmarkEnd w:id="1"/>
    </w:p>
    <w:p w14:paraId="4C309122" w14:textId="418C610E" w:rsidR="007B34AE" w:rsidRPr="007B34AE" w:rsidRDefault="007B34AE" w:rsidP="007B34AE">
      <w:pPr>
        <w:rPr>
          <w:lang w:val="en-GB"/>
        </w:rPr>
      </w:pPr>
      <w:r>
        <w:rPr>
          <w:lang w:val="en-GB"/>
        </w:rPr>
        <w:t xml:space="preserve">The Table of Goods comprises Schedule 1, Schedule 2 and Schedule 3 of the Specific Conditions of Contract. </w:t>
      </w:r>
    </w:p>
    <w:sectPr w:rsidR="007B34AE" w:rsidRPr="007B34AE"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5C764" w14:textId="77777777" w:rsidR="00643965" w:rsidRDefault="00643965">
      <w:r>
        <w:separator/>
      </w:r>
    </w:p>
  </w:endnote>
  <w:endnote w:type="continuationSeparator" w:id="0">
    <w:p w14:paraId="60203E2A" w14:textId="77777777" w:rsidR="00643965" w:rsidRDefault="00643965">
      <w:r>
        <w:continuationSeparator/>
      </w:r>
    </w:p>
  </w:endnote>
  <w:endnote w:type="continuationNotice" w:id="1">
    <w:p w14:paraId="56371A9A" w14:textId="77777777" w:rsidR="00643965" w:rsidRDefault="00643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29A1743" w:rsidR="00133D55" w:rsidRDefault="00133D55" w:rsidP="004878F3">
    <w:pPr>
      <w:pStyle w:val="Footer"/>
    </w:pPr>
    <w:r>
      <w:fldChar w:fldCharType="begin"/>
    </w:r>
    <w:r>
      <w:instrText xml:space="preserve"> DATE \@ "yyyy-MM-dd" </w:instrText>
    </w:r>
    <w:r>
      <w:fldChar w:fldCharType="separate"/>
    </w:r>
    <w:r w:rsidR="000B4469">
      <w:rPr>
        <w:noProof/>
      </w:rPr>
      <w:t>2022-01-18</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D6D20" w14:textId="77777777" w:rsidR="00643965" w:rsidRDefault="00643965">
      <w:r>
        <w:separator/>
      </w:r>
    </w:p>
  </w:footnote>
  <w:footnote w:type="continuationSeparator" w:id="0">
    <w:p w14:paraId="23F3CE96" w14:textId="77777777" w:rsidR="00643965" w:rsidRDefault="00643965">
      <w:r>
        <w:continuationSeparator/>
      </w:r>
    </w:p>
  </w:footnote>
  <w:footnote w:type="continuationNotice" w:id="1">
    <w:p w14:paraId="1D60594A" w14:textId="77777777" w:rsidR="00643965" w:rsidRDefault="00643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0CAABAB9"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A66587" w:rsidRPr="00A66587">
      <w:rPr>
        <w:rStyle w:val="Strong"/>
        <w:rFonts w:asciiTheme="minorHAnsi" w:hAnsiTheme="minorHAnsi" w:cstheme="minorHAnsi"/>
        <w:lang w:val="en-GB"/>
      </w:rPr>
      <w:t>RFQ-</w:t>
    </w:r>
    <w:r w:rsidR="00A66587">
      <w:rPr>
        <w:rStyle w:val="Strong"/>
        <w:rFonts w:asciiTheme="minorHAnsi" w:hAnsiTheme="minorHAnsi" w:cstheme="minorHAnsi"/>
        <w:lang w:val="en-GB"/>
      </w:rPr>
      <w:t>MXXX</w:t>
    </w:r>
    <w:r w:rsidR="00A66587" w:rsidRPr="00A66587">
      <w:rPr>
        <w:rStyle w:val="Strong"/>
        <w:rFonts w:asciiTheme="minorHAnsi" w:hAnsiTheme="minorHAnsi" w:cstheme="minorHAnsi"/>
        <w:lang w:val="en-GB"/>
      </w:rPr>
      <w:t>-202</w:t>
    </w:r>
    <w:r w:rsidR="002B5F6F">
      <w:rPr>
        <w:rStyle w:val="Strong"/>
        <w:rFonts w:asciiTheme="minorHAnsi" w:hAnsiTheme="minorHAnsi" w:cstheme="minorHAnsi"/>
        <w:lang w:val="en-GB"/>
      </w:rPr>
      <w:t>2</w:t>
    </w:r>
    <w:r w:rsidR="00A66587" w:rsidRPr="00A66587">
      <w:rPr>
        <w:rStyle w:val="Strong"/>
        <w:rFonts w:asciiTheme="minorHAnsi" w:hAnsiTheme="minorHAnsi" w:cstheme="minorHAnsi"/>
        <w:lang w:val="en-GB"/>
      </w:rPr>
      <w:t>-</w:t>
    </w:r>
    <w:r w:rsidR="00A66587" w:rsidRPr="00800392">
      <w:rPr>
        <w:rStyle w:val="Strong"/>
        <w:rFonts w:asciiTheme="minorHAnsi" w:hAnsiTheme="minorHAnsi" w:cstheme="minorHAnsi"/>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A74"/>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69"/>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5F6F"/>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81"/>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965"/>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6D24"/>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231"/>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C8E"/>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34AE"/>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3B5B"/>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6A5"/>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37FB1"/>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3C"/>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3E6"/>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77E43"/>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4A8"/>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7FB"/>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5CAE"/>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5394"/>
    <w:rsid w:val="00FA67FF"/>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41E"/>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A74"/>
    <w:pPr>
      <w:spacing w:before="120"/>
      <w:jc w:val="both"/>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instructions">
    <w:name w:val="instructions"/>
    <w:uiPriority w:val="1"/>
    <w:qFormat/>
    <w:rsid w:val="00CD03E6"/>
    <w:rPr>
      <w:bCs/>
      <w:color w:val="0070C0"/>
      <w:sz w:val="20"/>
      <w:szCs w:val="24"/>
    </w:rPr>
  </w:style>
  <w:style w:type="table" w:customStyle="1" w:styleId="TableGridLight1">
    <w:name w:val="Table Grid Light1"/>
    <w:basedOn w:val="TableNormal"/>
    <w:uiPriority w:val="40"/>
    <w:rsid w:val="00CD03E6"/>
    <w:rPr>
      <w:rFonts w:asciiTheme="minorHAnsi" w:eastAsiaTheme="minorHAnsi" w:hAnsiTheme="minorHAnsi" w:cstheme="minorBidi"/>
      <w:sz w:val="22"/>
      <w:szCs w:val="22"/>
      <w:lang w:val="en-NZ"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ieldheading">
    <w:name w:val="Field heading"/>
    <w:basedOn w:val="Normal"/>
    <w:qFormat/>
    <w:rsid w:val="00CD03E6"/>
    <w:pPr>
      <w:spacing w:before="60" w:after="60"/>
      <w:jc w:val="left"/>
    </w:pPr>
    <w:rPr>
      <w:rFonts w:asciiTheme="minorHAnsi" w:eastAsiaTheme="minorHAnsi" w:hAnsiTheme="minorHAnsi" w:cstheme="minorHAnsi"/>
      <w:b/>
      <w:sz w:val="22"/>
      <w:szCs w:val="22"/>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2</Pages>
  <Words>300</Words>
  <Characters>1715</Characters>
  <Application>Microsoft Office Word</Application>
  <DocSecurity>0</DocSecurity>
  <Lines>14</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2011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Robert Matthews</cp:lastModifiedBy>
  <cp:revision>2</cp:revision>
  <cp:lastPrinted>2013-10-18T08:32:00Z</cp:lastPrinted>
  <dcterms:created xsi:type="dcterms:W3CDTF">2022-01-18T22:19:00Z</dcterms:created>
  <dcterms:modified xsi:type="dcterms:W3CDTF">2022-01-18T22:19:00Z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